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9" w:rsidRDefault="004F15F5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4F15F5" w:rsidRDefault="001E7919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Макроэкономическое планирование и прогнозирование</w:t>
      </w:r>
    </w:p>
    <w:p w:rsidR="00387FC0" w:rsidRDefault="00387FC0" w:rsidP="00387F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B4AAE" w:rsidRDefault="00387FC0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Рабочая программа дисциплины </w:t>
      </w:r>
      <w:r w:rsidRPr="00387FC0">
        <w:rPr>
          <w:rFonts w:ascii="Times New Roman" w:hAnsi="Times New Roman" w:cs="Times New Roman"/>
          <w:sz w:val="28"/>
          <w:szCs w:val="28"/>
        </w:rPr>
        <w:t xml:space="preserve">предназначена для студентов, обучающихся по направлению 38.03.01 «Экономика» профиль </w:t>
      </w:r>
      <w:r w:rsidR="006B4AAE" w:rsidRPr="006B4AAE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1E7919" w:rsidRDefault="004F15F5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F15F5">
        <w:rPr>
          <w:rFonts w:ascii="Times New Roman" w:hAnsi="Times New Roman" w:cs="Times New Roman"/>
          <w:sz w:val="28"/>
          <w:szCs w:val="28"/>
        </w:rPr>
        <w:t xml:space="preserve"> </w:t>
      </w:r>
      <w:r w:rsidR="001E7919" w:rsidRPr="001E7919">
        <w:rPr>
          <w:rFonts w:ascii="Times New Roman" w:hAnsi="Times New Roman" w:cs="Times New Roman"/>
          <w:sz w:val="28"/>
          <w:szCs w:val="28"/>
        </w:rPr>
        <w:t xml:space="preserve">формирование теоретических знаний и отдельных практических навыков студентов в области управления социально-экономическим развитием на макроэкономическом уровне, обеспечивая для студентов, обучающихся: - по макроэкономическим профилям: более полное и целостное понимание процесса государственного управления социально-экономическим развитием; - по микроэкономическим профилям: углубленное понимание основных принципов эффективного хозяйствования в условиях государственного управления социально-экономическим развитием. </w:t>
      </w:r>
    </w:p>
    <w:p w:rsidR="006B4AAE" w:rsidRDefault="004F15F5" w:rsidP="00387F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sz w:val="28"/>
          <w:szCs w:val="28"/>
        </w:rPr>
        <w:t>М</w:t>
      </w:r>
      <w:r w:rsidR="00CB0978" w:rsidRPr="00CB0978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="00CB0978" w:rsidRPr="00CB0978">
        <w:rPr>
          <w:rFonts w:ascii="Times New Roman" w:hAnsi="Times New Roman" w:cs="Times New Roman"/>
          <w:sz w:val="28"/>
          <w:szCs w:val="28"/>
        </w:rPr>
        <w:t xml:space="preserve"> </w:t>
      </w:r>
      <w:r w:rsidR="00387FC0" w:rsidRPr="00387FC0">
        <w:rPr>
          <w:rFonts w:ascii="Times New Roman" w:eastAsia="Calibri" w:hAnsi="Times New Roman" w:cs="Times New Roman"/>
          <w:sz w:val="28"/>
          <w:szCs w:val="28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6B4AAE" w:rsidRPr="006B4AAE">
        <w:rPr>
          <w:rFonts w:ascii="Times New Roman" w:eastAsia="Calibri" w:hAnsi="Times New Roman" w:cs="Times New Roman"/>
          <w:sz w:val="28"/>
          <w:szCs w:val="28"/>
        </w:rPr>
        <w:t>«Финансы и кредит»</w:t>
      </w:r>
    </w:p>
    <w:p w:rsidR="00191E86" w:rsidRDefault="00CB0978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B0978" w:rsidRDefault="001E7919" w:rsidP="001E7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19">
        <w:rPr>
          <w:rFonts w:ascii="Times New Roman" w:hAnsi="Times New Roman" w:cs="Times New Roman"/>
          <w:sz w:val="28"/>
          <w:szCs w:val="28"/>
        </w:rPr>
        <w:t xml:space="preserve">Сущность и предмет теории прогнозирования и планирования экономики. Методология и методы прогнозирования и планирования. Организация прогнозирования и планирования. Прогнозирование основных макроэкономических и </w:t>
      </w:r>
      <w:proofErr w:type="spellStart"/>
      <w:r w:rsidRPr="001E7919">
        <w:rPr>
          <w:rFonts w:ascii="Times New Roman" w:hAnsi="Times New Roman" w:cs="Times New Roman"/>
          <w:sz w:val="28"/>
          <w:szCs w:val="28"/>
        </w:rPr>
        <w:t>макрофинансовых</w:t>
      </w:r>
      <w:proofErr w:type="spellEnd"/>
      <w:r w:rsidRPr="001E7919">
        <w:rPr>
          <w:rFonts w:ascii="Times New Roman" w:hAnsi="Times New Roman" w:cs="Times New Roman"/>
          <w:sz w:val="28"/>
          <w:szCs w:val="28"/>
        </w:rPr>
        <w:t xml:space="preserve"> показателей (экономический рост, структура национальной экономики, инфляция, цены, развитие финансовых институтов). Прогнозирование и планирование рынка труда, развития производственной инфраструктуры и научно-технического прогресса. Прогнозирование и планирование развития демографического развития, социальной сферы и социальных отношений. Прогнозирование и стратегическое планирование экологического развития. Специальные вопросы макроэкономического прогнозирования и планирования (внешнеэкономические связи, региональное и муниципальное развитие, территориальное развитие)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78"/>
    <w:rsid w:val="00191E86"/>
    <w:rsid w:val="001E7919"/>
    <w:rsid w:val="00387FC0"/>
    <w:rsid w:val="003A5594"/>
    <w:rsid w:val="004F15F5"/>
    <w:rsid w:val="0053595A"/>
    <w:rsid w:val="005C56F3"/>
    <w:rsid w:val="006B4AAE"/>
    <w:rsid w:val="00725139"/>
    <w:rsid w:val="0090454C"/>
    <w:rsid w:val="00C77D6D"/>
    <w:rsid w:val="00CB0978"/>
    <w:rsid w:val="00D355AD"/>
    <w:rsid w:val="00D37D90"/>
    <w:rsid w:val="00E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704E"/>
  <w15:docId w15:val="{A15541E5-7C7E-4179-8987-46F4317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65DDF-80D4-4724-99BB-FBC7B056BFCA}"/>
</file>

<file path=customXml/itemProps2.xml><?xml version="1.0" encoding="utf-8"?>
<ds:datastoreItem xmlns:ds="http://schemas.openxmlformats.org/officeDocument/2006/customXml" ds:itemID="{13089B0E-B37D-4ADC-B48A-E6F22754183F}"/>
</file>

<file path=customXml/itemProps3.xml><?xml version="1.0" encoding="utf-8"?>
<ds:datastoreItem xmlns:ds="http://schemas.openxmlformats.org/officeDocument/2006/customXml" ds:itemID="{881BFB9C-46ED-4214-AE0C-310202941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3</cp:revision>
  <dcterms:created xsi:type="dcterms:W3CDTF">2021-05-12T13:01:00Z</dcterms:created>
  <dcterms:modified xsi:type="dcterms:W3CDTF">2021-05-13T14:08:00Z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